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503" w:rsidRPr="00A824F7" w:rsidRDefault="00A40503" w:rsidP="00A40503">
      <w:pPr>
        <w:rPr>
          <w:rFonts w:ascii="Arial" w:hAnsi="Arial" w:cs="Arial"/>
          <w:color w:val="000000" w:themeColor="text1"/>
        </w:rPr>
      </w:pPr>
    </w:p>
    <w:tbl>
      <w:tblPr>
        <w:tblW w:w="15071" w:type="dxa"/>
        <w:tblCellMar>
          <w:left w:w="0" w:type="dxa"/>
          <w:right w:w="0" w:type="dxa"/>
        </w:tblCellMar>
        <w:tblLook w:val="04A0"/>
      </w:tblPr>
      <w:tblGrid>
        <w:gridCol w:w="2592"/>
        <w:gridCol w:w="6809"/>
        <w:gridCol w:w="3595"/>
        <w:gridCol w:w="2075"/>
      </w:tblGrid>
      <w:tr w:rsidR="00C30BE1" w:rsidRPr="00A824F7" w:rsidTr="00DD312F">
        <w:trPr>
          <w:trHeight w:val="570"/>
        </w:trPr>
        <w:tc>
          <w:tcPr>
            <w:tcW w:w="15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C30BE1" w:rsidP="00BF1D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  <w:t xml:space="preserve">JOURNEE PORTES OUVERTES - </w:t>
            </w:r>
          </w:p>
          <w:p w:rsidR="00C30BE1" w:rsidRPr="00A824F7" w:rsidRDefault="00C30BE1" w:rsidP="00BF1D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  <w:t>LYCEE AUFFRAY - SAMEDI 7 MARS 2020</w:t>
            </w:r>
          </w:p>
          <w:p w:rsidR="00C30BE1" w:rsidRPr="00A824F7" w:rsidRDefault="00C30BE1" w:rsidP="00BF1D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8"/>
                <w:szCs w:val="20"/>
                <w:lang w:eastAsia="fr-FR"/>
              </w:rPr>
            </w:pPr>
          </w:p>
        </w:tc>
      </w:tr>
      <w:tr w:rsidR="00C30BE1" w:rsidRPr="00A824F7" w:rsidTr="00900378">
        <w:trPr>
          <w:trHeight w:val="570"/>
        </w:trPr>
        <w:tc>
          <w:tcPr>
            <w:tcW w:w="15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031E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Accueil des familles par des élèves de classes de 2nde Gestion Administration, BTS tourisme, Terminale ST2S.</w:t>
            </w:r>
          </w:p>
          <w:p w:rsidR="00C30BE1" w:rsidRPr="00A824F7" w:rsidRDefault="00C30BE1" w:rsidP="00C358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32"/>
                <w:szCs w:val="20"/>
                <w:lang w:eastAsia="fr-FR"/>
              </w:rPr>
            </w:pPr>
          </w:p>
        </w:tc>
      </w:tr>
      <w:tr w:rsidR="00C30BE1" w:rsidRPr="00A824F7" w:rsidTr="00DD312F">
        <w:trPr>
          <w:trHeight w:val="570"/>
        </w:trPr>
        <w:tc>
          <w:tcPr>
            <w:tcW w:w="15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F252B3" w:rsidP="00BF1D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  <w:t>FILIERES GENERALES</w:t>
            </w: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Langues</w:t>
            </w:r>
          </w:p>
        </w:tc>
        <w:tc>
          <w:tcPr>
            <w:tcW w:w="6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Animation (</w:t>
            </w:r>
            <w:r w:rsidR="00262178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Jeu</w:t>
            </w: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) et présentation des nouveaux programmes.</w:t>
            </w: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Présentation de  l'ETLV.</w:t>
            </w:r>
          </w:p>
        </w:tc>
        <w:tc>
          <w:tcPr>
            <w:tcW w:w="35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Mesdames Deshayes, Goodwin, Machicote et Soltani,</w:t>
            </w: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22B9E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Salle </w:t>
            </w:r>
            <w:r w:rsidR="00C30BE1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105</w:t>
            </w:r>
          </w:p>
          <w:p w:rsidR="00322B9E" w:rsidRPr="00A824F7" w:rsidRDefault="00322B9E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1er étage</w:t>
            </w:r>
          </w:p>
        </w:tc>
      </w:tr>
      <w:tr w:rsidR="00C30BE1" w:rsidRPr="00A824F7" w:rsidTr="00FF04E6">
        <w:trPr>
          <w:trHeight w:val="73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Histoire géographie</w:t>
            </w:r>
          </w:p>
        </w:tc>
        <w:tc>
          <w:tcPr>
            <w:tcW w:w="6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des enseignements spécifiques et des options.</w:t>
            </w:r>
          </w:p>
          <w:p w:rsidR="00C30BE1" w:rsidRPr="00A824F7" w:rsidRDefault="00C30BE1" w:rsidP="00086FF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Spécialité HGGSP, soit des travaux réalisés avec les élèves (ou en cours de réalisation en 2nde et 1ère).</w:t>
            </w:r>
          </w:p>
        </w:tc>
        <w:tc>
          <w:tcPr>
            <w:tcW w:w="35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Mmes Hadengue et  Chataignier</w:t>
            </w: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C30BE1" w:rsidRPr="00A824F7" w:rsidRDefault="00C30BE1" w:rsidP="00930EF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22B9E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Salle </w:t>
            </w:r>
            <w:r w:rsidR="00C30BE1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108</w:t>
            </w: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 xml:space="preserve">Sciences </w:t>
            </w:r>
          </w:p>
        </w:tc>
        <w:tc>
          <w:tcPr>
            <w:tcW w:w="6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Présentation des enseignements de spécialité et options : </w:t>
            </w: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Maths / maths expert / maths complémentaires</w:t>
            </w:r>
            <w:r w:rsidR="00DA289D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/</w:t>
            </w: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   </w:t>
            </w: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Physique chimie / PC pour la santé (enseignement technologique).</w:t>
            </w: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Expériences en PC.</w:t>
            </w:r>
          </w:p>
        </w:tc>
        <w:tc>
          <w:tcPr>
            <w:tcW w:w="35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581B" w:rsidP="00C358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Mesdames , Redoute, Talaouare, </w:t>
            </w:r>
            <w:r w:rsidR="00C30BE1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Thierry</w:t>
            </w: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, </w:t>
            </w:r>
            <w:r w:rsidR="00C30BE1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Messieurs Hay, Bellis, Macquoy, </w:t>
            </w: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22B9E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="00C30BE1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 316</w:t>
            </w:r>
          </w:p>
          <w:p w:rsidR="00322B9E" w:rsidRPr="00A824F7" w:rsidRDefault="00322B9E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3e étage</w:t>
            </w: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B67751" w:rsidP="00B6775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Tout e</w:t>
            </w:r>
            <w:r w:rsidR="00C30BE1"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nseignement général</w:t>
            </w:r>
          </w:p>
        </w:tc>
        <w:tc>
          <w:tcPr>
            <w:tcW w:w="6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des nouveaux programmes pour le français (filière générale)</w:t>
            </w:r>
            <w:r w:rsidR="00E2758A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.  </w:t>
            </w:r>
          </w:p>
          <w:p w:rsidR="00C30BE1" w:rsidRPr="00A824F7" w:rsidRDefault="00C30BE1" w:rsidP="003151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du bac, des enseignements de spécialités scientifiques</w:t>
            </w:r>
            <w:r w:rsidR="00315174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35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58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Mmes  Ga</w:t>
            </w:r>
            <w:r w:rsidR="00C3581B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llo, Hamidani, Dehaies, Robache, </w:t>
            </w: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 Milesi</w:t>
            </w: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22B9E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Salle </w:t>
            </w:r>
            <w:r w:rsidR="00C30BE1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317</w:t>
            </w:r>
          </w:p>
        </w:tc>
      </w:tr>
      <w:tr w:rsidR="00753B7E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53B7E" w:rsidRPr="00A824F7" w:rsidRDefault="00753B7E" w:rsidP="00B6775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2nde avenir</w:t>
            </w:r>
          </w:p>
        </w:tc>
        <w:tc>
          <w:tcPr>
            <w:tcW w:w="6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53B7E" w:rsidRPr="00A824F7" w:rsidRDefault="00753B7E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de la classe.</w:t>
            </w:r>
          </w:p>
        </w:tc>
        <w:tc>
          <w:tcPr>
            <w:tcW w:w="35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53B7E" w:rsidRPr="00A824F7" w:rsidRDefault="00753B7E" w:rsidP="00C358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Mmes  Monrousseau et Couturier</w:t>
            </w: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53B7E" w:rsidRPr="00A824F7" w:rsidRDefault="00693713" w:rsidP="00753B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203</w:t>
            </w:r>
          </w:p>
          <w:p w:rsidR="00753B7E" w:rsidRPr="00A824F7" w:rsidRDefault="00753B7E" w:rsidP="00753B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2e étage</w:t>
            </w: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6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 xml:space="preserve">Présentation "Arts et langues" </w:t>
            </w:r>
          </w:p>
        </w:tc>
        <w:tc>
          <w:tcPr>
            <w:tcW w:w="35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Hageman</w:t>
            </w: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322B9E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224</w:t>
            </w:r>
          </w:p>
          <w:p w:rsidR="00131827" w:rsidRPr="00A824F7" w:rsidRDefault="00131827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fr-FR"/>
              </w:rPr>
            </w:pPr>
          </w:p>
        </w:tc>
      </w:tr>
      <w:tr w:rsidR="002044B6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044B6" w:rsidRPr="00A824F7" w:rsidRDefault="002044B6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6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044B6" w:rsidRPr="00A824F7" w:rsidRDefault="002044B6" w:rsidP="00BF1DA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des travaux des MODAP</w:t>
            </w:r>
          </w:p>
        </w:tc>
        <w:tc>
          <w:tcPr>
            <w:tcW w:w="35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044B6" w:rsidRPr="00A824F7" w:rsidRDefault="002044B6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Manche-Thoumieux</w:t>
            </w: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044B6" w:rsidRPr="00A824F7" w:rsidRDefault="002044B6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CDI</w:t>
            </w:r>
          </w:p>
        </w:tc>
      </w:tr>
      <w:tr w:rsidR="00C30BE1" w:rsidRPr="00A824F7" w:rsidTr="00DD312F">
        <w:trPr>
          <w:trHeight w:val="570"/>
        </w:trPr>
        <w:tc>
          <w:tcPr>
            <w:tcW w:w="15071" w:type="dxa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897BBD" w:rsidP="00BF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8"/>
                <w:szCs w:val="20"/>
                <w:lang w:eastAsia="fr-FR"/>
              </w:rPr>
              <w:t>ARTS, EPS</w:t>
            </w:r>
          </w:p>
        </w:tc>
      </w:tr>
      <w:tr w:rsidR="00C30BE1" w:rsidRPr="00A824F7" w:rsidTr="00900378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4BED" w:rsidRPr="00A824F7" w:rsidRDefault="00BF4BED" w:rsidP="003D23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Arts appliqués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4BED" w:rsidRPr="00A824F7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Exposition des travaux d'élèves.</w:t>
            </w:r>
          </w:p>
          <w:p w:rsidR="00BF4BED" w:rsidRPr="00A824F7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Création  de décorations de table pour l'hôtellerie sur le thème de la mer.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4BED" w:rsidRDefault="00BF4BED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BF4BED" w:rsidRDefault="00BF4BED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Kossura</w:t>
            </w:r>
          </w:p>
          <w:p w:rsidR="00BF4BED" w:rsidRPr="00A824F7" w:rsidRDefault="00BF4BED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4BED" w:rsidRPr="00A824F7" w:rsidRDefault="00BF4BED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102</w:t>
            </w:r>
          </w:p>
        </w:tc>
      </w:tr>
      <w:tr w:rsidR="00C30BE1" w:rsidRPr="00A824F7" w:rsidTr="00900378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EPS</w:t>
            </w:r>
          </w:p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Atelier Théâtre</w:t>
            </w:r>
          </w:p>
          <w:p w:rsidR="00BF4BED" w:rsidRDefault="00BF4BED" w:rsidP="00BF1DA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de l'association sportive , animation tournoi de basket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.</w:t>
            </w:r>
          </w:p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Répétition et présentation de l'atelier théâtre.</w:t>
            </w:r>
          </w:p>
          <w:p w:rsidR="00BF4BED" w:rsidRDefault="00BF4BED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C30BE1" w:rsidRPr="00A824F7" w:rsidRDefault="00C30BE1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Messieurs Vaz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, </w:t>
            </w:r>
            <w:r w:rsidR="00900E4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Weil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, Menzio.</w:t>
            </w:r>
          </w:p>
          <w:p w:rsidR="00897BBD" w:rsidRDefault="00897BB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Trinidad</w:t>
            </w:r>
          </w:p>
          <w:p w:rsidR="00BF4BED" w:rsidRDefault="00BF4BED" w:rsidP="00BF4BE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2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4BED" w:rsidRDefault="00BF4BED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Gymnase</w:t>
            </w:r>
          </w:p>
          <w:p w:rsidR="00C30BE1" w:rsidRPr="00A824F7" w:rsidRDefault="00C30BE1" w:rsidP="00BF1DA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</w:tr>
    </w:tbl>
    <w:p w:rsidR="00A40503" w:rsidRPr="00A824F7" w:rsidRDefault="00A40503" w:rsidP="00A40503">
      <w:pPr>
        <w:rPr>
          <w:rFonts w:ascii="Arial" w:hAnsi="Arial" w:cs="Arial"/>
          <w:color w:val="000000" w:themeColor="text1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65"/>
        <w:gridCol w:w="7336"/>
        <w:gridCol w:w="3544"/>
        <w:gridCol w:w="2506"/>
      </w:tblGrid>
      <w:tr w:rsidR="00C30BE1" w:rsidRPr="00A824F7" w:rsidTr="00FF04E6">
        <w:trPr>
          <w:trHeight w:val="570"/>
        </w:trPr>
        <w:tc>
          <w:tcPr>
            <w:tcW w:w="12945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83F86" w:rsidP="00DD312F">
            <w:pPr>
              <w:jc w:val="center"/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  <w:lastRenderedPageBreak/>
              <w:t xml:space="preserve">                 </w:t>
            </w:r>
            <w:r w:rsidR="00C30BE1" w:rsidRPr="00A824F7"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  <w:t>FILIERE</w:t>
            </w:r>
            <w:r w:rsidRPr="00A824F7"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  <w:t>S</w:t>
            </w:r>
            <w:r w:rsidR="00C30BE1" w:rsidRPr="00A824F7"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  <w:t xml:space="preserve"> DU SANTE ET DU SOCIAL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30BE1" w:rsidRPr="00A824F7" w:rsidRDefault="00C30BE1" w:rsidP="00C30BE1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C30BE1" w:rsidRPr="00A824F7" w:rsidTr="00FF04E6">
        <w:trPr>
          <w:trHeight w:val="10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3649CF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</w:rPr>
              <w:t>Bac Pro ASSP</w:t>
            </w:r>
          </w:p>
        </w:tc>
        <w:tc>
          <w:tcPr>
            <w:tcW w:w="73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-Accueil/informations des familles sur le Bac ASSP.</w:t>
            </w:r>
          </w:p>
          <w:p w:rsidR="00C30BE1" w:rsidRPr="00A824F7" w:rsidRDefault="00C30BE1" w:rsidP="003649CF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-Démonstration par des élèves de Bac ASSP de techniques professionnelles (soins nourrissons).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3649CF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 xml:space="preserve">Mme  Ciredem  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3060F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Pr="00A824F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30BE1" w:rsidRPr="00A824F7">
              <w:rPr>
                <w:rFonts w:ascii="Arial" w:hAnsi="Arial" w:cs="Arial"/>
                <w:color w:val="000000" w:themeColor="text1"/>
              </w:rPr>
              <w:t>308</w:t>
            </w:r>
          </w:p>
          <w:p w:rsidR="008A3D28" w:rsidRPr="00A824F7" w:rsidRDefault="008A3D28" w:rsidP="003649CF">
            <w:pPr>
              <w:spacing w:after="0"/>
              <w:rPr>
                <w:rFonts w:ascii="Arial" w:hAnsi="Arial" w:cs="Arial"/>
                <w:color w:val="000000" w:themeColor="text1"/>
              </w:rPr>
            </w:pP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b/>
                <w:color w:val="000000" w:themeColor="text1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</w:rPr>
              <w:t>Bac Pro ASSP</w:t>
            </w:r>
          </w:p>
        </w:tc>
        <w:tc>
          <w:tcPr>
            <w:tcW w:w="73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715ABA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Présentation de la filière et du pôle animation (avec élèves)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715ABA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Mmes Dilosquer- Benedetti - Dumortier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3060F" w:rsidP="00715ABA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Pr="00A824F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30BE1" w:rsidRPr="00A824F7">
              <w:rPr>
                <w:rFonts w:ascii="Arial" w:hAnsi="Arial" w:cs="Arial"/>
                <w:color w:val="000000" w:themeColor="text1"/>
              </w:rPr>
              <w:t>306</w:t>
            </w: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b/>
                <w:color w:val="000000" w:themeColor="text1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</w:rPr>
              <w:t>Bac Pro ASSP</w:t>
            </w:r>
          </w:p>
        </w:tc>
        <w:tc>
          <w:tcPr>
            <w:tcW w:w="73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Présentation des techniques professionnelles du pôle III (avec élèves), réalisation de recettes sucrées et salées pour et devant les visiteurs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Mmes Lemire - Beraud-Sudreau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3060F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Pr="00A824F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30BE1" w:rsidRPr="00A824F7">
              <w:rPr>
                <w:rFonts w:ascii="Arial" w:hAnsi="Arial" w:cs="Arial"/>
                <w:color w:val="000000" w:themeColor="text1"/>
              </w:rPr>
              <w:t>303</w:t>
            </w: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30BE1" w:rsidRPr="00A824F7" w:rsidRDefault="00C30BE1" w:rsidP="0012297D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</w:rPr>
              <w:t>Bac Pro ASSP</w:t>
            </w:r>
          </w:p>
        </w:tc>
        <w:tc>
          <w:tcPr>
            <w:tcW w:w="73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12297D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Présentation du laboratoire et de quelques expériences du programme.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M. Ghlissi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3060F" w:rsidP="00F8273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Pr="00A824F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30BE1" w:rsidRPr="00A824F7">
              <w:rPr>
                <w:rFonts w:ascii="Arial" w:hAnsi="Arial" w:cs="Arial"/>
                <w:color w:val="000000" w:themeColor="text1"/>
              </w:rPr>
              <w:t>315</w:t>
            </w: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b/>
                <w:color w:val="000000" w:themeColor="text1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</w:rPr>
              <w:t>AS</w:t>
            </w:r>
          </w:p>
        </w:tc>
        <w:tc>
          <w:tcPr>
            <w:tcW w:w="73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B4A89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Petit quiz SMS et  initiation au braille "en noir" écriture du prénom et mots simples et les quatre opérations.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BB4A89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Mme Dubbeld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3060F" w:rsidP="00BB4A89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Pr="00A824F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30BE1" w:rsidRPr="00A824F7">
              <w:rPr>
                <w:rFonts w:ascii="Arial" w:hAnsi="Arial" w:cs="Arial"/>
                <w:color w:val="000000" w:themeColor="text1"/>
              </w:rPr>
              <w:t>107</w:t>
            </w:r>
          </w:p>
        </w:tc>
      </w:tr>
      <w:tr w:rsidR="00C30BE1" w:rsidRPr="00A824F7" w:rsidTr="00FF04E6">
        <w:trPr>
          <w:trHeight w:val="47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b/>
                <w:color w:val="000000" w:themeColor="text1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</w:rPr>
              <w:t>Bac technologique ST2S</w:t>
            </w:r>
          </w:p>
        </w:tc>
        <w:tc>
          <w:tcPr>
            <w:tcW w:w="73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7441AD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 xml:space="preserve">Présentation </w:t>
            </w:r>
            <w:r w:rsidR="007441AD" w:rsidRPr="00A824F7">
              <w:rPr>
                <w:rFonts w:ascii="Arial" w:hAnsi="Arial" w:cs="Arial"/>
                <w:color w:val="000000" w:themeColor="text1"/>
              </w:rPr>
              <w:t>de la section.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Mmes Flatrès, Pietryga, Oumassaoud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3060F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Pr="00A824F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30BE1" w:rsidRPr="00A824F7">
              <w:rPr>
                <w:rFonts w:ascii="Arial" w:hAnsi="Arial" w:cs="Arial"/>
                <w:color w:val="000000" w:themeColor="text1"/>
              </w:rPr>
              <w:t>312</w:t>
            </w:r>
          </w:p>
        </w:tc>
      </w:tr>
      <w:tr w:rsidR="00C30BE1" w:rsidRPr="00A824F7" w:rsidTr="00FF04E6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b/>
                <w:color w:val="000000" w:themeColor="text1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</w:rPr>
              <w:t>Auxiliaire de puériculture</w:t>
            </w:r>
          </w:p>
        </w:tc>
        <w:tc>
          <w:tcPr>
            <w:tcW w:w="73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Présentation de la formation par des  élèves auxiliaires de puériculture pour répondre aux questions des élèves intéressées par ces futures études.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Mme Camus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3060F" w:rsidP="00C30BE1">
            <w:pPr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Pr="00A824F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30BE1" w:rsidRPr="00A824F7">
              <w:rPr>
                <w:rFonts w:ascii="Arial" w:hAnsi="Arial" w:cs="Arial"/>
                <w:color w:val="000000" w:themeColor="text1"/>
              </w:rPr>
              <w:t>308</w:t>
            </w:r>
          </w:p>
        </w:tc>
      </w:tr>
      <w:tr w:rsidR="00C30BE1" w:rsidRPr="00A824F7" w:rsidTr="00FF04E6">
        <w:trPr>
          <w:trHeight w:val="43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C30BE1">
            <w:pPr>
              <w:rPr>
                <w:rFonts w:ascii="Arial" w:hAnsi="Arial" w:cs="Arial"/>
                <w:b/>
                <w:color w:val="000000" w:themeColor="text1"/>
              </w:rPr>
            </w:pPr>
            <w:r w:rsidRPr="00A824F7">
              <w:rPr>
                <w:rFonts w:ascii="Arial" w:hAnsi="Arial" w:cs="Arial"/>
                <w:b/>
                <w:color w:val="000000" w:themeColor="text1"/>
              </w:rPr>
              <w:t>BTS Diététique</w:t>
            </w:r>
          </w:p>
        </w:tc>
        <w:tc>
          <w:tcPr>
            <w:tcW w:w="73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083B8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 xml:space="preserve">Présentation Power Point de la formation et </w:t>
            </w:r>
            <w:r w:rsidRPr="00A824F7">
              <w:rPr>
                <w:rFonts w:ascii="Arial" w:hAnsi="Arial" w:cs="Arial"/>
                <w:color w:val="000000" w:themeColor="text1"/>
              </w:rPr>
              <w:br/>
              <w:t>questions - réponses</w:t>
            </w:r>
            <w:r w:rsidR="00A52418" w:rsidRPr="00A824F7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C30BE1" w:rsidP="00083B8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hAnsi="Arial" w:cs="Arial"/>
                <w:color w:val="000000" w:themeColor="text1"/>
              </w:rPr>
              <w:t>Mmes Sautereau - Comes - Ragoso  et M. Favro</w:t>
            </w:r>
          </w:p>
        </w:tc>
        <w:tc>
          <w:tcPr>
            <w:tcW w:w="25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0BE1" w:rsidRPr="00A824F7" w:rsidRDefault="0033060F" w:rsidP="004A2477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</w:t>
            </w:r>
            <w:r w:rsidRPr="00A824F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30BE1" w:rsidRPr="00A824F7">
              <w:rPr>
                <w:rFonts w:ascii="Arial" w:hAnsi="Arial" w:cs="Arial"/>
                <w:color w:val="000000" w:themeColor="text1"/>
              </w:rPr>
              <w:t>317</w:t>
            </w:r>
          </w:p>
        </w:tc>
      </w:tr>
    </w:tbl>
    <w:p w:rsidR="00A21ADB" w:rsidRPr="00A824F7" w:rsidRDefault="00A21ADB" w:rsidP="00C30BE1">
      <w:pPr>
        <w:rPr>
          <w:rFonts w:ascii="Arial" w:hAnsi="Arial" w:cs="Arial"/>
          <w:color w:val="000000" w:themeColor="text1"/>
        </w:rPr>
      </w:pPr>
    </w:p>
    <w:tbl>
      <w:tblPr>
        <w:tblW w:w="15071" w:type="dxa"/>
        <w:tblCellMar>
          <w:left w:w="0" w:type="dxa"/>
          <w:right w:w="0" w:type="dxa"/>
        </w:tblCellMar>
        <w:tblLook w:val="04A0"/>
      </w:tblPr>
      <w:tblGrid>
        <w:gridCol w:w="2455"/>
        <w:gridCol w:w="6946"/>
        <w:gridCol w:w="3544"/>
        <w:gridCol w:w="2126"/>
      </w:tblGrid>
      <w:tr w:rsidR="0004715C" w:rsidRPr="00A824F7" w:rsidTr="00DD312F">
        <w:trPr>
          <w:trHeight w:val="570"/>
        </w:trPr>
        <w:tc>
          <w:tcPr>
            <w:tcW w:w="15071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4715C" w:rsidRPr="00A824F7" w:rsidRDefault="0004715C" w:rsidP="000471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  <w:t>FILIERE</w:t>
            </w:r>
            <w:r w:rsidR="00383F86" w:rsidRPr="00A824F7"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  <w:t>S</w:t>
            </w: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  <w:t xml:space="preserve"> TERTIAIRE</w:t>
            </w:r>
          </w:p>
        </w:tc>
      </w:tr>
      <w:tr w:rsidR="00A21ADB" w:rsidRPr="00A824F7" w:rsidTr="00FF04E6">
        <w:trPr>
          <w:trHeight w:val="570"/>
        </w:trPr>
        <w:tc>
          <w:tcPr>
            <w:tcW w:w="24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Bac Pro Gestion-administration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Présentation de la filière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Senoune, M.Mestadier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33060F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Salles </w:t>
            </w:r>
            <w:r w:rsidR="00A21ADB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222, 223</w:t>
            </w:r>
          </w:p>
        </w:tc>
      </w:tr>
      <w:tr w:rsidR="00A21ADB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8453F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 xml:space="preserve">BTS SIO 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du BTS SIO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Larbi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33060F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Salle </w:t>
            </w:r>
            <w:r w:rsidR="00A21ADB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204</w:t>
            </w:r>
          </w:p>
        </w:tc>
      </w:tr>
      <w:tr w:rsidR="00A21ADB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BTS tourisme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Organisation d'un salon du tourisme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Mmes Francillette, Toullec, Tahrat, Brisebard, Souilhac, Lagrange </w:t>
            </w:r>
          </w:p>
          <w:p w:rsidR="00A21ADB" w:rsidRPr="00A824F7" w:rsidRDefault="00A21ADB" w:rsidP="00F4053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M.Caron et V</w:t>
            </w:r>
            <w:r w:rsidR="00F4053B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i</w:t>
            </w: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ncenti 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21ADB" w:rsidRPr="00A824F7" w:rsidRDefault="0033060F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Salles </w:t>
            </w:r>
            <w:r w:rsidR="00A21ADB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216,  217, 218,  219</w:t>
            </w:r>
          </w:p>
          <w:p w:rsidR="00A21ADB" w:rsidRPr="00A824F7" w:rsidRDefault="00A21ADB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</w:tr>
    </w:tbl>
    <w:p w:rsidR="00C30BE1" w:rsidRPr="00A824F7" w:rsidRDefault="00C30BE1" w:rsidP="00C30BE1">
      <w:pPr>
        <w:rPr>
          <w:rFonts w:ascii="Arial" w:hAnsi="Arial" w:cs="Arial"/>
          <w:color w:val="000000" w:themeColor="text1"/>
        </w:rPr>
      </w:pPr>
      <w:r w:rsidRPr="00A824F7">
        <w:rPr>
          <w:rFonts w:ascii="Arial" w:hAnsi="Arial" w:cs="Arial"/>
          <w:color w:val="000000" w:themeColor="text1"/>
        </w:rPr>
        <w:br w:type="page"/>
      </w:r>
    </w:p>
    <w:tbl>
      <w:tblPr>
        <w:tblW w:w="15071" w:type="dxa"/>
        <w:tblCellMar>
          <w:left w:w="0" w:type="dxa"/>
          <w:right w:w="0" w:type="dxa"/>
        </w:tblCellMar>
        <w:tblLook w:val="04A0"/>
      </w:tblPr>
      <w:tblGrid>
        <w:gridCol w:w="2455"/>
        <w:gridCol w:w="6946"/>
        <w:gridCol w:w="3014"/>
        <w:gridCol w:w="2656"/>
      </w:tblGrid>
      <w:tr w:rsidR="00131827" w:rsidRPr="00A824F7" w:rsidTr="00DD312F">
        <w:trPr>
          <w:trHeight w:val="570"/>
        </w:trPr>
        <w:tc>
          <w:tcPr>
            <w:tcW w:w="15071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DD31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40"/>
                <w:szCs w:val="40"/>
                <w:lang w:eastAsia="fr-FR"/>
              </w:rPr>
              <w:lastRenderedPageBreak/>
              <w:t>FILIERE HOTELLERIE- RESTAURATION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Bac techno STHR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des parcours Bac techno STHR et de la MAN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Ouadil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de restaurant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Mise à niveau (MAN)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de la MAN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 Le Bouvier, M. Albiac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de restaurant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 xml:space="preserve">Apprentissage en Hôtellerie-Restauration 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des formations professionnelles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 Delettre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de restaurant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Pâtisserie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Accueil des visiteurs et présentation de la pâtisserie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 Giuntini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de restaurant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Cuisine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Animation en cuisine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Lhemery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Arts appliqués et pâtisserie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démo travail du sucre avec élèves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Grimond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Labo pâtisserie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BTS Management en Hôtellerie-Restauration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747B22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747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du BTS Management en Hôtellerie-Restauration Accueil des</w:t>
            </w:r>
            <w:r w:rsidRPr="00747B2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élèves intéressés par STHR .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Mme Amato Manzo 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M. Boissel 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de restaurant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BTS Management Hôtellerie-Restauration option hébergement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747B22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747B22">
              <w:rPr>
                <w:rFonts w:ascii="Arial" w:hAnsi="Arial" w:cs="Arial"/>
                <w:color w:val="000000" w:themeColor="text1"/>
                <w:sz w:val="20"/>
                <w:szCs w:val="20"/>
              </w:rPr>
              <w:t>Accueil des BTS MHR option hébergement avec au programme un powerpoint sur le programme d'études et une visite de l'hôtel d'application.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Baron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F40CDC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Salle </w:t>
            </w:r>
            <w:r w:rsidR="00131827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123 (1er étage)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Préparation au concours du Meilleur Apprenti de France Cuisine froide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Entraînement d'un élève, Damien Bonnenfant, 1HRA.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CC276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 Dolllinger</w:t>
            </w:r>
            <w:r w:rsidR="00CC276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 et </w:t>
            </w: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 Baillargé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de restaurant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Atelier flambage   9h30, 10h30 et 11h30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 Aubree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Salle Bernard Loiseau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747B22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747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Animation en salle, cocktails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747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​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9F731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</w:t>
            </w:r>
            <w:r w:rsidR="001B28AD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</w:t>
            </w: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 Metzger</w:t>
            </w:r>
            <w:r w:rsidR="001B28AD"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 et</w:t>
            </w: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 Gerfaud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Atelier préparation de crêpes</w:t>
            </w: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M. Letellier  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Mme Brechon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Bar</w:t>
            </w:r>
          </w:p>
        </w:tc>
      </w:tr>
      <w:tr w:rsidR="00131827" w:rsidRPr="00A824F7" w:rsidTr="00FF04E6">
        <w:trPr>
          <w:trHeight w:val="570"/>
        </w:trPr>
        <w:tc>
          <w:tcPr>
            <w:tcW w:w="2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Section européenne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</w:pP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fr-FR"/>
              </w:rPr>
              <w:t>MCOR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</w:pPr>
          </w:p>
          <w:p w:rsidR="00131827" w:rsidRPr="00747B22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747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Animations sur les sections européennes et l'Europe.</w:t>
            </w:r>
          </w:p>
          <w:p w:rsidR="00131827" w:rsidRPr="00747B22" w:rsidRDefault="007C08AB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747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Présentation MCOR</w:t>
            </w:r>
          </w:p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30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M. Viguier</w:t>
            </w:r>
          </w:p>
        </w:tc>
        <w:tc>
          <w:tcPr>
            <w:tcW w:w="26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31827" w:rsidRPr="00A824F7" w:rsidRDefault="00131827" w:rsidP="00660F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A824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Restaurant d'application</w:t>
            </w:r>
          </w:p>
        </w:tc>
      </w:tr>
    </w:tbl>
    <w:p w:rsidR="00962D99" w:rsidRPr="00A824F7" w:rsidRDefault="00962D99" w:rsidP="00642DDE">
      <w:pPr>
        <w:rPr>
          <w:rFonts w:ascii="Arial" w:hAnsi="Arial" w:cs="Arial"/>
          <w:color w:val="000000" w:themeColor="text1"/>
        </w:rPr>
      </w:pPr>
    </w:p>
    <w:sectPr w:rsidR="00962D99" w:rsidRPr="00A824F7" w:rsidSect="005A2846">
      <w:pgSz w:w="16838" w:h="11906" w:orient="landscape"/>
      <w:pgMar w:top="113" w:right="720" w:bottom="113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0503"/>
    <w:rsid w:val="00031EC2"/>
    <w:rsid w:val="0004715C"/>
    <w:rsid w:val="00083B85"/>
    <w:rsid w:val="00086FF5"/>
    <w:rsid w:val="000B7760"/>
    <w:rsid w:val="000E0E8A"/>
    <w:rsid w:val="0012297D"/>
    <w:rsid w:val="001258BC"/>
    <w:rsid w:val="00131827"/>
    <w:rsid w:val="001A27DD"/>
    <w:rsid w:val="001B28AD"/>
    <w:rsid w:val="001F62E1"/>
    <w:rsid w:val="002044B6"/>
    <w:rsid w:val="002169B4"/>
    <w:rsid w:val="00227DBF"/>
    <w:rsid w:val="00231358"/>
    <w:rsid w:val="00262178"/>
    <w:rsid w:val="002D1898"/>
    <w:rsid w:val="002F2165"/>
    <w:rsid w:val="002F3C77"/>
    <w:rsid w:val="00315174"/>
    <w:rsid w:val="00316F3E"/>
    <w:rsid w:val="00322B9E"/>
    <w:rsid w:val="0033060F"/>
    <w:rsid w:val="00361C19"/>
    <w:rsid w:val="00361CA4"/>
    <w:rsid w:val="003649CF"/>
    <w:rsid w:val="00370160"/>
    <w:rsid w:val="00383F86"/>
    <w:rsid w:val="003D2369"/>
    <w:rsid w:val="003F2DDD"/>
    <w:rsid w:val="0044465A"/>
    <w:rsid w:val="00474B18"/>
    <w:rsid w:val="004A2477"/>
    <w:rsid w:val="004E4FF8"/>
    <w:rsid w:val="00517C68"/>
    <w:rsid w:val="0052439E"/>
    <w:rsid w:val="00534DEA"/>
    <w:rsid w:val="005547A0"/>
    <w:rsid w:val="005554ED"/>
    <w:rsid w:val="0056243D"/>
    <w:rsid w:val="0057394F"/>
    <w:rsid w:val="005A2846"/>
    <w:rsid w:val="005F0D0F"/>
    <w:rsid w:val="00605A50"/>
    <w:rsid w:val="0063474C"/>
    <w:rsid w:val="00642DDE"/>
    <w:rsid w:val="00693713"/>
    <w:rsid w:val="006A01D9"/>
    <w:rsid w:val="00715ABA"/>
    <w:rsid w:val="007441AD"/>
    <w:rsid w:val="00747B22"/>
    <w:rsid w:val="00753B7E"/>
    <w:rsid w:val="00767C0A"/>
    <w:rsid w:val="007A2E6D"/>
    <w:rsid w:val="007C08AB"/>
    <w:rsid w:val="0080196B"/>
    <w:rsid w:val="0080577F"/>
    <w:rsid w:val="008158BC"/>
    <w:rsid w:val="00836D94"/>
    <w:rsid w:val="008453FC"/>
    <w:rsid w:val="008634E6"/>
    <w:rsid w:val="00897BBD"/>
    <w:rsid w:val="008A3D28"/>
    <w:rsid w:val="00900378"/>
    <w:rsid w:val="00900E49"/>
    <w:rsid w:val="00912C64"/>
    <w:rsid w:val="00930EF0"/>
    <w:rsid w:val="0096147B"/>
    <w:rsid w:val="00962D99"/>
    <w:rsid w:val="00974C8D"/>
    <w:rsid w:val="009B3AE2"/>
    <w:rsid w:val="009F7313"/>
    <w:rsid w:val="00A11959"/>
    <w:rsid w:val="00A21ADB"/>
    <w:rsid w:val="00A40503"/>
    <w:rsid w:val="00A52418"/>
    <w:rsid w:val="00A77C02"/>
    <w:rsid w:val="00A824F7"/>
    <w:rsid w:val="00A93945"/>
    <w:rsid w:val="00A95742"/>
    <w:rsid w:val="00B27015"/>
    <w:rsid w:val="00B3198C"/>
    <w:rsid w:val="00B67751"/>
    <w:rsid w:val="00B80532"/>
    <w:rsid w:val="00BB4A89"/>
    <w:rsid w:val="00BE679E"/>
    <w:rsid w:val="00BF1DA5"/>
    <w:rsid w:val="00BF4BED"/>
    <w:rsid w:val="00C30BE1"/>
    <w:rsid w:val="00C328B4"/>
    <w:rsid w:val="00C3581B"/>
    <w:rsid w:val="00C5051D"/>
    <w:rsid w:val="00C8345E"/>
    <w:rsid w:val="00CC276B"/>
    <w:rsid w:val="00CD359F"/>
    <w:rsid w:val="00D13FB9"/>
    <w:rsid w:val="00D17C00"/>
    <w:rsid w:val="00D83953"/>
    <w:rsid w:val="00DA289D"/>
    <w:rsid w:val="00DD312F"/>
    <w:rsid w:val="00E252A2"/>
    <w:rsid w:val="00E2758A"/>
    <w:rsid w:val="00E53D1A"/>
    <w:rsid w:val="00E92110"/>
    <w:rsid w:val="00F252B3"/>
    <w:rsid w:val="00F4053B"/>
    <w:rsid w:val="00F40CDC"/>
    <w:rsid w:val="00F823EA"/>
    <w:rsid w:val="00F8273D"/>
    <w:rsid w:val="00FC3F7A"/>
    <w:rsid w:val="00FF0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5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21A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C8AEF-48AF-4DD5-A42B-F8B3FF820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733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CRIDF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alex</cp:lastModifiedBy>
  <cp:revision>2</cp:revision>
  <cp:lastPrinted>2020-03-04T08:28:00Z</cp:lastPrinted>
  <dcterms:created xsi:type="dcterms:W3CDTF">2020-03-04T16:05:00Z</dcterms:created>
  <dcterms:modified xsi:type="dcterms:W3CDTF">2020-03-04T16:05:00Z</dcterms:modified>
</cp:coreProperties>
</file>